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8817" w14:textId="77777777" w:rsidR="00D46BE7" w:rsidRPr="00315C85" w:rsidRDefault="00D46BE7" w:rsidP="00D46BE7">
      <w:pPr>
        <w:pStyle w:val="Title"/>
        <w:rPr>
          <w:rFonts w:asciiTheme="minorHAnsi" w:hAnsiTheme="minorHAnsi" w:cstheme="minorHAnsi"/>
          <w:sz w:val="32"/>
          <w:szCs w:val="32"/>
          <w:lang w:val="fr-FR"/>
        </w:rPr>
      </w:pPr>
      <w:r w:rsidRPr="00315C85">
        <w:rPr>
          <w:rFonts w:asciiTheme="minorHAnsi" w:hAnsiTheme="minorHAnsi" w:cstheme="minorHAnsi"/>
          <w:sz w:val="32"/>
          <w:szCs w:val="32"/>
          <w:lang w:val="fr-FR"/>
        </w:rPr>
        <w:t>DIALOGUE</w:t>
      </w:r>
    </w:p>
    <w:p w14:paraId="0FF6964D" w14:textId="77777777" w:rsidR="00D46BE7" w:rsidRPr="00315C85" w:rsidRDefault="00D46BE7" w:rsidP="00D46BE7">
      <w:pPr>
        <w:pStyle w:val="Title"/>
        <w:rPr>
          <w:rFonts w:asciiTheme="minorHAnsi" w:hAnsiTheme="minorHAnsi" w:cstheme="minorHAnsi"/>
          <w:lang w:val="fr-FR"/>
        </w:rPr>
      </w:pPr>
      <w:r w:rsidRPr="00315C85">
        <w:rPr>
          <w:rFonts w:asciiTheme="minorHAnsi" w:hAnsiTheme="minorHAnsi" w:cstheme="minorHAnsi"/>
          <w:sz w:val="32"/>
          <w:szCs w:val="32"/>
          <w:lang w:val="fr-FR"/>
        </w:rPr>
        <w:t>Conversation Techniques</w:t>
      </w:r>
      <w:r w:rsidRPr="00315C85">
        <w:rPr>
          <w:rStyle w:val="FootnoteReference"/>
          <w:rFonts w:asciiTheme="minorHAnsi" w:hAnsiTheme="minorHAnsi" w:cstheme="minorHAnsi"/>
          <w:lang w:val="fr-FR"/>
        </w:rPr>
        <w:footnoteReference w:customMarkFollows="1" w:id="1"/>
        <w:t>*</w:t>
      </w:r>
    </w:p>
    <w:p w14:paraId="01F0C771" w14:textId="77777777" w:rsidR="00D46BE7" w:rsidRPr="00315C85" w:rsidRDefault="00D46BE7" w:rsidP="00D46BE7">
      <w:pPr>
        <w:spacing w:after="0" w:line="240" w:lineRule="auto"/>
        <w:rPr>
          <w:rFonts w:cstheme="minorHAnsi"/>
          <w:b/>
          <w:lang w:val="fr-FR"/>
        </w:rPr>
      </w:pPr>
    </w:p>
    <w:p w14:paraId="0D1FE7C3" w14:textId="77777777" w:rsidR="00D46BE7" w:rsidRPr="00315C85" w:rsidRDefault="00D46BE7" w:rsidP="00D46BE7">
      <w:pPr>
        <w:spacing w:line="240" w:lineRule="auto"/>
        <w:rPr>
          <w:rFonts w:cstheme="minorHAnsi"/>
          <w:b/>
          <w:sz w:val="24"/>
          <w:szCs w:val="24"/>
        </w:rPr>
      </w:pPr>
      <w:r w:rsidRPr="00315C85">
        <w:rPr>
          <w:rFonts w:cstheme="minorHAnsi"/>
          <w:b/>
          <w:sz w:val="24"/>
          <w:szCs w:val="24"/>
        </w:rPr>
        <w:t>Dialogue is:</w:t>
      </w:r>
    </w:p>
    <w:p w14:paraId="1C0ACFAE" w14:textId="77777777" w:rsidR="00D46BE7" w:rsidRPr="00315C85" w:rsidRDefault="00D46BE7" w:rsidP="00D46BE7">
      <w:pPr>
        <w:numPr>
          <w:ilvl w:val="0"/>
          <w:numId w:val="1"/>
        </w:numPr>
        <w:tabs>
          <w:tab w:val="clear" w:pos="360"/>
          <w:tab w:val="num" w:pos="1080"/>
        </w:tabs>
        <w:spacing w:after="0" w:line="240" w:lineRule="auto"/>
        <w:ind w:left="1080"/>
        <w:rPr>
          <w:rFonts w:cstheme="minorHAnsi"/>
          <w:sz w:val="24"/>
          <w:szCs w:val="24"/>
        </w:rPr>
      </w:pPr>
      <w:r w:rsidRPr="00315C85">
        <w:rPr>
          <w:rFonts w:cstheme="minorHAnsi"/>
          <w:sz w:val="24"/>
          <w:szCs w:val="24"/>
        </w:rPr>
        <w:t>deeply reflective listening and speaking</w:t>
      </w:r>
    </w:p>
    <w:p w14:paraId="65CDF448" w14:textId="77777777" w:rsidR="00D46BE7" w:rsidRPr="00315C85" w:rsidRDefault="00D46BE7" w:rsidP="00D46BE7">
      <w:pPr>
        <w:numPr>
          <w:ilvl w:val="0"/>
          <w:numId w:val="1"/>
        </w:numPr>
        <w:tabs>
          <w:tab w:val="clear" w:pos="360"/>
          <w:tab w:val="num" w:pos="1080"/>
        </w:tabs>
        <w:spacing w:after="0" w:line="240" w:lineRule="auto"/>
        <w:ind w:left="1080"/>
        <w:rPr>
          <w:rFonts w:cstheme="minorHAnsi"/>
          <w:sz w:val="24"/>
          <w:szCs w:val="24"/>
        </w:rPr>
      </w:pPr>
      <w:r w:rsidRPr="00315C85">
        <w:rPr>
          <w:rFonts w:cstheme="minorHAnsi"/>
          <w:sz w:val="24"/>
          <w:szCs w:val="24"/>
        </w:rPr>
        <w:t>speaking when truly moved</w:t>
      </w:r>
    </w:p>
    <w:p w14:paraId="292153F3" w14:textId="77777777" w:rsidR="00D46BE7" w:rsidRPr="00315C85" w:rsidRDefault="00D46BE7" w:rsidP="00D46BE7">
      <w:pPr>
        <w:numPr>
          <w:ilvl w:val="0"/>
          <w:numId w:val="1"/>
        </w:numPr>
        <w:tabs>
          <w:tab w:val="clear" w:pos="360"/>
          <w:tab w:val="num" w:pos="1080"/>
        </w:tabs>
        <w:spacing w:after="0" w:line="240" w:lineRule="auto"/>
        <w:ind w:left="1080"/>
        <w:rPr>
          <w:rFonts w:cstheme="minorHAnsi"/>
          <w:sz w:val="24"/>
          <w:szCs w:val="24"/>
        </w:rPr>
      </w:pPr>
      <w:r w:rsidRPr="00315C85">
        <w:rPr>
          <w:rFonts w:cstheme="minorHAnsi"/>
          <w:sz w:val="24"/>
          <w:szCs w:val="24"/>
        </w:rPr>
        <w:t>“suspending” one’s assumptions and “noble certainties” by holding them up for examination</w:t>
      </w:r>
    </w:p>
    <w:p w14:paraId="7E9E4EB7" w14:textId="77777777" w:rsidR="00D46BE7" w:rsidRPr="00315C85" w:rsidRDefault="00D46BE7" w:rsidP="00D46BE7">
      <w:pPr>
        <w:numPr>
          <w:ilvl w:val="0"/>
          <w:numId w:val="1"/>
        </w:numPr>
        <w:tabs>
          <w:tab w:val="clear" w:pos="360"/>
          <w:tab w:val="num" w:pos="1080"/>
        </w:tabs>
        <w:spacing w:after="0" w:line="240" w:lineRule="auto"/>
        <w:ind w:left="1080"/>
        <w:rPr>
          <w:rFonts w:cstheme="minorHAnsi"/>
          <w:sz w:val="24"/>
          <w:szCs w:val="24"/>
        </w:rPr>
      </w:pPr>
      <w:r w:rsidRPr="00315C85">
        <w:rPr>
          <w:rFonts w:cstheme="minorHAnsi"/>
          <w:sz w:val="24"/>
          <w:szCs w:val="24"/>
        </w:rPr>
        <w:t>speaking into the group rather than to individuals, listening in the silence for the shared flow of meaning</w:t>
      </w:r>
    </w:p>
    <w:p w14:paraId="1A3EC096" w14:textId="77777777" w:rsidR="00D46BE7" w:rsidRPr="00315C85" w:rsidRDefault="00D46BE7" w:rsidP="00D46BE7">
      <w:pPr>
        <w:spacing w:after="0" w:line="240" w:lineRule="auto"/>
        <w:rPr>
          <w:rFonts w:cstheme="minorHAnsi"/>
          <w:b/>
          <w:sz w:val="24"/>
          <w:szCs w:val="24"/>
        </w:rPr>
      </w:pPr>
    </w:p>
    <w:p w14:paraId="746F08F0" w14:textId="77777777" w:rsidR="00D46BE7" w:rsidRPr="00315C85" w:rsidRDefault="00D46BE7" w:rsidP="00D46BE7">
      <w:pPr>
        <w:spacing w:line="240" w:lineRule="auto"/>
        <w:rPr>
          <w:rFonts w:cstheme="minorHAnsi"/>
          <w:b/>
          <w:sz w:val="24"/>
          <w:szCs w:val="24"/>
        </w:rPr>
      </w:pPr>
      <w:r w:rsidRPr="00315C85">
        <w:rPr>
          <w:rFonts w:cstheme="minorHAnsi"/>
          <w:b/>
          <w:sz w:val="24"/>
          <w:szCs w:val="24"/>
        </w:rPr>
        <w:t>Listening:</w:t>
      </w:r>
    </w:p>
    <w:p w14:paraId="62B6E635" w14:textId="77777777" w:rsidR="00D46BE7" w:rsidRPr="00315C85" w:rsidRDefault="00D46BE7" w:rsidP="00D46BE7">
      <w:pPr>
        <w:numPr>
          <w:ilvl w:val="0"/>
          <w:numId w:val="2"/>
        </w:numPr>
        <w:tabs>
          <w:tab w:val="clear" w:pos="360"/>
          <w:tab w:val="num" w:pos="1080"/>
        </w:tabs>
        <w:spacing w:after="0" w:line="240" w:lineRule="auto"/>
        <w:ind w:left="1080"/>
        <w:rPr>
          <w:rFonts w:cstheme="minorHAnsi"/>
          <w:sz w:val="24"/>
          <w:szCs w:val="24"/>
        </w:rPr>
      </w:pPr>
      <w:r w:rsidRPr="00315C85">
        <w:rPr>
          <w:rFonts w:cstheme="minorHAnsi"/>
          <w:sz w:val="24"/>
          <w:szCs w:val="24"/>
        </w:rPr>
        <w:t>Listen empathetically, from your heart, without judgment or blame.</w:t>
      </w:r>
    </w:p>
    <w:p w14:paraId="1DAA6562" w14:textId="77777777" w:rsidR="00D46BE7" w:rsidRPr="00315C85" w:rsidRDefault="00D46BE7" w:rsidP="00D46BE7">
      <w:pPr>
        <w:numPr>
          <w:ilvl w:val="0"/>
          <w:numId w:val="2"/>
        </w:numPr>
        <w:tabs>
          <w:tab w:val="clear" w:pos="360"/>
          <w:tab w:val="num" w:pos="1080"/>
        </w:tabs>
        <w:spacing w:after="0" w:line="240" w:lineRule="auto"/>
        <w:ind w:left="1080"/>
        <w:rPr>
          <w:rFonts w:cstheme="minorHAnsi"/>
          <w:sz w:val="24"/>
          <w:szCs w:val="24"/>
        </w:rPr>
      </w:pPr>
      <w:r w:rsidRPr="00315C85">
        <w:rPr>
          <w:rFonts w:cstheme="minorHAnsi"/>
          <w:sz w:val="24"/>
          <w:szCs w:val="24"/>
        </w:rPr>
        <w:t>Listen without the urge to argue, counter, dissuade, or fix.</w:t>
      </w:r>
    </w:p>
    <w:p w14:paraId="2D002A2F" w14:textId="77777777" w:rsidR="00D46BE7" w:rsidRPr="00315C85" w:rsidRDefault="00D46BE7" w:rsidP="00D46BE7">
      <w:pPr>
        <w:numPr>
          <w:ilvl w:val="0"/>
          <w:numId w:val="2"/>
        </w:numPr>
        <w:tabs>
          <w:tab w:val="clear" w:pos="360"/>
          <w:tab w:val="num" w:pos="1080"/>
        </w:tabs>
        <w:spacing w:after="0" w:line="240" w:lineRule="auto"/>
        <w:ind w:left="1080"/>
        <w:rPr>
          <w:rFonts w:cstheme="minorHAnsi"/>
          <w:sz w:val="24"/>
          <w:szCs w:val="24"/>
        </w:rPr>
      </w:pPr>
      <w:r w:rsidRPr="00315C85">
        <w:rPr>
          <w:rFonts w:cstheme="minorHAnsi"/>
          <w:sz w:val="24"/>
          <w:szCs w:val="24"/>
        </w:rPr>
        <w:t>Listen with equal respect to everyone, regardless of status or roles.</w:t>
      </w:r>
    </w:p>
    <w:p w14:paraId="7A5F0EC8" w14:textId="77777777" w:rsidR="00D46BE7" w:rsidRPr="00315C85" w:rsidRDefault="00D46BE7" w:rsidP="00D46BE7">
      <w:pPr>
        <w:numPr>
          <w:ilvl w:val="0"/>
          <w:numId w:val="2"/>
        </w:numPr>
        <w:tabs>
          <w:tab w:val="clear" w:pos="360"/>
          <w:tab w:val="num" w:pos="1080"/>
        </w:tabs>
        <w:spacing w:after="0" w:line="240" w:lineRule="auto"/>
        <w:ind w:left="1080"/>
        <w:rPr>
          <w:rFonts w:cstheme="minorHAnsi"/>
          <w:sz w:val="24"/>
          <w:szCs w:val="24"/>
        </w:rPr>
      </w:pPr>
      <w:r w:rsidRPr="00315C85">
        <w:rPr>
          <w:rFonts w:cstheme="minorHAnsi"/>
          <w:sz w:val="24"/>
          <w:szCs w:val="24"/>
        </w:rPr>
        <w:t>Listen for each person’s special contribution to deeper understanding.</w:t>
      </w:r>
    </w:p>
    <w:p w14:paraId="2BC71A53" w14:textId="77777777" w:rsidR="00D46BE7" w:rsidRPr="00315C85" w:rsidRDefault="00D46BE7" w:rsidP="00D46BE7">
      <w:pPr>
        <w:numPr>
          <w:ilvl w:val="0"/>
          <w:numId w:val="2"/>
        </w:numPr>
        <w:tabs>
          <w:tab w:val="clear" w:pos="360"/>
          <w:tab w:val="num" w:pos="1080"/>
        </w:tabs>
        <w:spacing w:after="0" w:line="240" w:lineRule="auto"/>
        <w:ind w:left="1080"/>
        <w:rPr>
          <w:rFonts w:cstheme="minorHAnsi"/>
          <w:sz w:val="24"/>
          <w:szCs w:val="24"/>
        </w:rPr>
      </w:pPr>
      <w:r w:rsidRPr="00315C85">
        <w:rPr>
          <w:rFonts w:cstheme="minorHAnsi"/>
          <w:sz w:val="24"/>
          <w:szCs w:val="24"/>
        </w:rPr>
        <w:t>Listen for the sake of learning rather than to confirm your current thinking.</w:t>
      </w:r>
    </w:p>
    <w:p w14:paraId="1049ABCF" w14:textId="77777777" w:rsidR="00D46BE7" w:rsidRPr="00315C85" w:rsidRDefault="00D46BE7" w:rsidP="00D46BE7">
      <w:pPr>
        <w:numPr>
          <w:ilvl w:val="0"/>
          <w:numId w:val="2"/>
        </w:numPr>
        <w:tabs>
          <w:tab w:val="clear" w:pos="360"/>
          <w:tab w:val="num" w:pos="1080"/>
        </w:tabs>
        <w:spacing w:after="0" w:line="240" w:lineRule="auto"/>
        <w:ind w:left="1080"/>
        <w:rPr>
          <w:rFonts w:cstheme="minorHAnsi"/>
          <w:sz w:val="24"/>
          <w:szCs w:val="24"/>
        </w:rPr>
      </w:pPr>
      <w:r w:rsidRPr="00315C85">
        <w:rPr>
          <w:rFonts w:cstheme="minorHAnsi"/>
          <w:sz w:val="24"/>
          <w:szCs w:val="24"/>
        </w:rPr>
        <w:t>Listen to the quality of your own thinking.</w:t>
      </w:r>
    </w:p>
    <w:p w14:paraId="7550ECE0" w14:textId="77777777" w:rsidR="00D46BE7" w:rsidRPr="00315C85" w:rsidRDefault="00D46BE7" w:rsidP="00D46BE7">
      <w:pPr>
        <w:numPr>
          <w:ilvl w:val="0"/>
          <w:numId w:val="2"/>
        </w:numPr>
        <w:tabs>
          <w:tab w:val="clear" w:pos="360"/>
          <w:tab w:val="num" w:pos="1080"/>
        </w:tabs>
        <w:spacing w:after="0" w:line="240" w:lineRule="auto"/>
        <w:ind w:left="1080"/>
        <w:rPr>
          <w:rFonts w:cstheme="minorHAnsi"/>
          <w:sz w:val="24"/>
          <w:szCs w:val="24"/>
        </w:rPr>
      </w:pPr>
      <w:r w:rsidRPr="00315C85">
        <w:rPr>
          <w:rFonts w:cstheme="minorHAnsi"/>
          <w:sz w:val="24"/>
          <w:szCs w:val="24"/>
        </w:rPr>
        <w:t>Listen from the collective, from the community, from the whole.</w:t>
      </w:r>
    </w:p>
    <w:p w14:paraId="3C9C54EC" w14:textId="77777777" w:rsidR="00D46BE7" w:rsidRPr="00315C85" w:rsidRDefault="00D46BE7" w:rsidP="00D46BE7">
      <w:pPr>
        <w:spacing w:after="0" w:line="240" w:lineRule="auto"/>
        <w:rPr>
          <w:rFonts w:cstheme="minorHAnsi"/>
          <w:b/>
          <w:sz w:val="24"/>
          <w:szCs w:val="24"/>
        </w:rPr>
      </w:pPr>
    </w:p>
    <w:p w14:paraId="5472ABD6" w14:textId="77777777" w:rsidR="00D46BE7" w:rsidRPr="00315C85" w:rsidRDefault="00D46BE7" w:rsidP="00D46BE7">
      <w:pPr>
        <w:spacing w:line="240" w:lineRule="auto"/>
        <w:rPr>
          <w:rFonts w:cstheme="minorHAnsi"/>
          <w:b/>
          <w:sz w:val="24"/>
          <w:szCs w:val="24"/>
        </w:rPr>
      </w:pPr>
      <w:r w:rsidRPr="00315C85">
        <w:rPr>
          <w:rFonts w:cstheme="minorHAnsi"/>
          <w:b/>
          <w:sz w:val="24"/>
          <w:szCs w:val="24"/>
        </w:rPr>
        <w:t>Speaking:</w:t>
      </w:r>
    </w:p>
    <w:p w14:paraId="4E37233B" w14:textId="77777777" w:rsidR="00D46BE7" w:rsidRPr="00315C85" w:rsidRDefault="00D46BE7" w:rsidP="00D46BE7">
      <w:pPr>
        <w:numPr>
          <w:ilvl w:val="0"/>
          <w:numId w:val="3"/>
        </w:numPr>
        <w:tabs>
          <w:tab w:val="clear" w:pos="360"/>
          <w:tab w:val="num" w:pos="1080"/>
        </w:tabs>
        <w:spacing w:after="0" w:line="240" w:lineRule="auto"/>
        <w:ind w:left="1080"/>
        <w:rPr>
          <w:rFonts w:cstheme="minorHAnsi"/>
          <w:sz w:val="24"/>
          <w:szCs w:val="24"/>
        </w:rPr>
      </w:pPr>
      <w:r w:rsidRPr="00315C85">
        <w:rPr>
          <w:rFonts w:cstheme="minorHAnsi"/>
          <w:sz w:val="24"/>
          <w:szCs w:val="24"/>
        </w:rPr>
        <w:t>Speak from your heart, from your experience, from the moment.</w:t>
      </w:r>
    </w:p>
    <w:p w14:paraId="344F7D41" w14:textId="77777777" w:rsidR="00D46BE7" w:rsidRPr="00315C85" w:rsidRDefault="00D46BE7" w:rsidP="00D46BE7">
      <w:pPr>
        <w:numPr>
          <w:ilvl w:val="0"/>
          <w:numId w:val="3"/>
        </w:numPr>
        <w:tabs>
          <w:tab w:val="clear" w:pos="360"/>
          <w:tab w:val="num" w:pos="1080"/>
        </w:tabs>
        <w:spacing w:after="0" w:line="240" w:lineRule="auto"/>
        <w:ind w:left="1080"/>
        <w:rPr>
          <w:rFonts w:cstheme="minorHAnsi"/>
          <w:sz w:val="24"/>
          <w:szCs w:val="24"/>
        </w:rPr>
      </w:pPr>
      <w:r w:rsidRPr="00315C85">
        <w:rPr>
          <w:rFonts w:cstheme="minorHAnsi"/>
          <w:sz w:val="24"/>
          <w:szCs w:val="24"/>
        </w:rPr>
        <w:t>Speak when you are truly “moved” rather than to fill the silence.</w:t>
      </w:r>
    </w:p>
    <w:p w14:paraId="6884F2E3" w14:textId="77777777" w:rsidR="00D46BE7" w:rsidRPr="00315C85" w:rsidRDefault="00D46BE7" w:rsidP="00D46BE7">
      <w:pPr>
        <w:numPr>
          <w:ilvl w:val="0"/>
          <w:numId w:val="3"/>
        </w:numPr>
        <w:tabs>
          <w:tab w:val="clear" w:pos="360"/>
          <w:tab w:val="num" w:pos="1080"/>
        </w:tabs>
        <w:spacing w:after="0" w:line="240" w:lineRule="auto"/>
        <w:ind w:left="1080"/>
        <w:rPr>
          <w:rFonts w:cstheme="minorHAnsi"/>
          <w:sz w:val="24"/>
          <w:szCs w:val="24"/>
        </w:rPr>
      </w:pPr>
      <w:r w:rsidRPr="00315C85">
        <w:rPr>
          <w:rFonts w:cstheme="minorHAnsi"/>
          <w:sz w:val="24"/>
          <w:szCs w:val="24"/>
        </w:rPr>
        <w:t>Ask questions from a place of genuine curiosity, wondering, or not knowing, rather than to make a point.</w:t>
      </w:r>
    </w:p>
    <w:p w14:paraId="4F66EB38" w14:textId="77777777" w:rsidR="00D46BE7" w:rsidRPr="00315C85" w:rsidRDefault="00D46BE7" w:rsidP="00D46BE7">
      <w:pPr>
        <w:numPr>
          <w:ilvl w:val="0"/>
          <w:numId w:val="3"/>
        </w:numPr>
        <w:tabs>
          <w:tab w:val="clear" w:pos="360"/>
          <w:tab w:val="num" w:pos="1080"/>
        </w:tabs>
        <w:spacing w:after="0" w:line="240" w:lineRule="auto"/>
        <w:ind w:left="1080"/>
        <w:rPr>
          <w:rFonts w:cstheme="minorHAnsi"/>
          <w:sz w:val="24"/>
          <w:szCs w:val="24"/>
        </w:rPr>
      </w:pPr>
      <w:r w:rsidRPr="00315C85">
        <w:rPr>
          <w:rFonts w:cstheme="minorHAnsi"/>
          <w:sz w:val="24"/>
          <w:szCs w:val="24"/>
        </w:rPr>
        <w:t>Speak into the circle, into the whole group, into the stream of shared meaning.</w:t>
      </w:r>
    </w:p>
    <w:p w14:paraId="3A5AADBE" w14:textId="77777777" w:rsidR="00D46BE7" w:rsidRPr="00315C85" w:rsidRDefault="00D46BE7" w:rsidP="00D46BE7">
      <w:pPr>
        <w:numPr>
          <w:ilvl w:val="0"/>
          <w:numId w:val="3"/>
        </w:numPr>
        <w:tabs>
          <w:tab w:val="clear" w:pos="360"/>
          <w:tab w:val="num" w:pos="1080"/>
        </w:tabs>
        <w:spacing w:after="0" w:line="240" w:lineRule="auto"/>
        <w:ind w:left="1080"/>
        <w:rPr>
          <w:rFonts w:cstheme="minorHAnsi"/>
          <w:sz w:val="24"/>
          <w:szCs w:val="24"/>
        </w:rPr>
      </w:pPr>
      <w:r w:rsidRPr="00315C85">
        <w:rPr>
          <w:rFonts w:cstheme="minorHAnsi"/>
          <w:sz w:val="24"/>
          <w:szCs w:val="24"/>
        </w:rPr>
        <w:t>Avoid cross talk – acknowledge others by speaking about their contributions. One-on-one conversations exclude others and turn the group into spectators.</w:t>
      </w:r>
    </w:p>
    <w:p w14:paraId="43C8292A" w14:textId="77777777" w:rsidR="00D46BE7" w:rsidRPr="00315C85" w:rsidRDefault="00D46BE7" w:rsidP="00D46BE7">
      <w:pPr>
        <w:spacing w:after="0" w:line="240" w:lineRule="auto"/>
        <w:rPr>
          <w:rFonts w:cstheme="minorHAnsi"/>
          <w:sz w:val="24"/>
          <w:szCs w:val="24"/>
        </w:rPr>
      </w:pPr>
    </w:p>
    <w:p w14:paraId="25072C73" w14:textId="34D3085B" w:rsidR="00C44D2C" w:rsidRDefault="00D46BE7" w:rsidP="00D46BE7">
      <w:pPr>
        <w:spacing w:line="240" w:lineRule="auto"/>
      </w:pPr>
      <w:r w:rsidRPr="00315C85">
        <w:rPr>
          <w:rFonts w:cstheme="minorHAnsi"/>
          <w:sz w:val="24"/>
          <w:szCs w:val="24"/>
        </w:rPr>
        <w:t>Dialogue can open us to a deeper collective inquiry into our own thinking processes and the nature of thought itself. It can also open us to our own inner wisdom as we inquire together into the heart of what matters to us.</w:t>
      </w:r>
    </w:p>
    <w:sectPr w:rsidR="00C44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37AA" w14:textId="77777777" w:rsidR="00D46BE7" w:rsidRDefault="00D46BE7" w:rsidP="00D46BE7">
      <w:pPr>
        <w:spacing w:after="0" w:line="240" w:lineRule="auto"/>
      </w:pPr>
      <w:r>
        <w:separator/>
      </w:r>
    </w:p>
  </w:endnote>
  <w:endnote w:type="continuationSeparator" w:id="0">
    <w:p w14:paraId="463D1488" w14:textId="77777777" w:rsidR="00D46BE7" w:rsidRDefault="00D46BE7" w:rsidP="00D4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5FA4" w14:textId="77777777" w:rsidR="00D46BE7" w:rsidRDefault="00D46BE7" w:rsidP="00D46BE7">
      <w:pPr>
        <w:spacing w:after="0" w:line="240" w:lineRule="auto"/>
      </w:pPr>
      <w:r>
        <w:separator/>
      </w:r>
    </w:p>
  </w:footnote>
  <w:footnote w:type="continuationSeparator" w:id="0">
    <w:p w14:paraId="426A9835" w14:textId="77777777" w:rsidR="00D46BE7" w:rsidRDefault="00D46BE7" w:rsidP="00D46BE7">
      <w:pPr>
        <w:spacing w:after="0" w:line="240" w:lineRule="auto"/>
      </w:pPr>
      <w:r>
        <w:continuationSeparator/>
      </w:r>
    </w:p>
  </w:footnote>
  <w:footnote w:id="1">
    <w:p w14:paraId="17C677B2" w14:textId="77777777" w:rsidR="00D46BE7" w:rsidRPr="00D46BE7" w:rsidRDefault="00D46BE7" w:rsidP="00D46BE7">
      <w:pPr>
        <w:pStyle w:val="FootnoteText"/>
        <w:ind w:firstLine="360"/>
        <w:rPr>
          <w:rFonts w:asciiTheme="minorHAnsi" w:hAnsiTheme="minorHAnsi" w:cstheme="minorHAnsi"/>
        </w:rPr>
      </w:pPr>
      <w:r w:rsidRPr="00D46BE7">
        <w:rPr>
          <w:rStyle w:val="FootnoteReference"/>
          <w:rFonts w:asciiTheme="minorHAnsi" w:hAnsiTheme="minorHAnsi" w:cstheme="minorHAnsi"/>
        </w:rPr>
        <w:t>*</w:t>
      </w:r>
      <w:r w:rsidRPr="00D46BE7">
        <w:rPr>
          <w:rFonts w:asciiTheme="minorHAnsi" w:hAnsiTheme="minorHAnsi" w:cstheme="minorHAnsi"/>
        </w:rPr>
        <w:t xml:space="preserve"> Compiled by Rev. Randy Williams of Mineola, Texas, based on the work of David Bohm, Peter Senge, William Isaacs, and others.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2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7836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B037B3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0992637">
    <w:abstractNumId w:val="0"/>
  </w:num>
  <w:num w:numId="2" w16cid:durableId="137722576">
    <w:abstractNumId w:val="2"/>
  </w:num>
  <w:num w:numId="3" w16cid:durableId="1377504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E7"/>
    <w:rsid w:val="00C44D2C"/>
    <w:rsid w:val="00D4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FDC"/>
  <w15:chartTrackingRefBased/>
  <w15:docId w15:val="{4139D149-DD62-45E7-92CD-1E34291B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B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6BE7"/>
    <w:pPr>
      <w:spacing w:after="0" w:line="240" w:lineRule="auto"/>
      <w:jc w:val="center"/>
    </w:pPr>
    <w:rPr>
      <w:rFonts w:ascii="Comic Sans MS" w:eastAsia="Times New Roman" w:hAnsi="Comic Sans MS" w:cs="Times New Roman"/>
      <w:b/>
      <w:sz w:val="36"/>
      <w:szCs w:val="20"/>
    </w:rPr>
  </w:style>
  <w:style w:type="character" w:customStyle="1" w:styleId="TitleChar">
    <w:name w:val="Title Char"/>
    <w:basedOn w:val="DefaultParagraphFont"/>
    <w:link w:val="Title"/>
    <w:rsid w:val="00D46BE7"/>
    <w:rPr>
      <w:rFonts w:ascii="Comic Sans MS" w:eastAsia="Times New Roman" w:hAnsi="Comic Sans MS" w:cs="Times New Roman"/>
      <w:b/>
      <w:sz w:val="36"/>
      <w:szCs w:val="20"/>
    </w:rPr>
  </w:style>
  <w:style w:type="paragraph" w:styleId="FootnoteText">
    <w:name w:val="footnote text"/>
    <w:basedOn w:val="Normal"/>
    <w:link w:val="FootnoteTextChar"/>
    <w:uiPriority w:val="99"/>
    <w:semiHidden/>
    <w:rsid w:val="00D46BE7"/>
    <w:pPr>
      <w:spacing w:after="0" w:line="240" w:lineRule="auto"/>
    </w:pPr>
    <w:rPr>
      <w:rFonts w:ascii="Verdana" w:eastAsia="Times New Roman" w:hAnsi="Verdana" w:cs="Times New Roman"/>
      <w:sz w:val="20"/>
      <w:szCs w:val="20"/>
    </w:rPr>
  </w:style>
  <w:style w:type="character" w:customStyle="1" w:styleId="FootnoteTextChar">
    <w:name w:val="Footnote Text Char"/>
    <w:basedOn w:val="DefaultParagraphFont"/>
    <w:link w:val="FootnoteText"/>
    <w:uiPriority w:val="99"/>
    <w:semiHidden/>
    <w:rsid w:val="00D46BE7"/>
    <w:rPr>
      <w:rFonts w:ascii="Verdana" w:eastAsia="Times New Roman" w:hAnsi="Verdana" w:cs="Times New Roman"/>
      <w:sz w:val="20"/>
      <w:szCs w:val="20"/>
    </w:rPr>
  </w:style>
  <w:style w:type="character" w:styleId="FootnoteReference">
    <w:name w:val="footnote reference"/>
    <w:basedOn w:val="DefaultParagraphFont"/>
    <w:uiPriority w:val="99"/>
    <w:semiHidden/>
    <w:rsid w:val="00D46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Greene</dc:creator>
  <cp:keywords/>
  <dc:description/>
  <cp:lastModifiedBy>Herman Greene</cp:lastModifiedBy>
  <cp:revision>1</cp:revision>
  <dcterms:created xsi:type="dcterms:W3CDTF">2022-06-26T17:49:00Z</dcterms:created>
  <dcterms:modified xsi:type="dcterms:W3CDTF">2022-06-26T17:50:00Z</dcterms:modified>
</cp:coreProperties>
</file>